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CDBD" w14:textId="77777777" w:rsidR="00095EA4" w:rsidRPr="00A1175A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043CA534" w14:textId="77777777" w:rsidR="00095EA4" w:rsidRPr="00A1175A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MAS Partnerství Moštěnka poskytuje </w:t>
      </w:r>
      <w:r w:rsid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lidem </w:t>
      </w: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>energetické poradenství. Pom</w:t>
      </w:r>
      <w:r w:rsid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>áhá</w:t>
      </w: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 </w:t>
      </w:r>
      <w:r w:rsidR="00C006EC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s dotacemi </w:t>
      </w: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i vysokými cenami  </w:t>
      </w:r>
    </w:p>
    <w:p w14:paraId="259A71B1" w14:textId="77777777" w:rsid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10856D0" w14:textId="77777777" w:rsidR="00095EA4" w:rsidRPr="00DA694F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095EA4">
        <w:rPr>
          <w:rFonts w:eastAsia="Times New Roman" w:cstheme="minorHAnsi"/>
          <w:b/>
          <w:color w:val="000000"/>
          <w:sz w:val="28"/>
          <w:szCs w:val="28"/>
          <w:lang w:eastAsia="cs-CZ"/>
        </w:rPr>
        <w:t>Náklady na vytápění, elektřinu a vodu tvoří nezanedbatelný podíl na celkových výdajích domácností. Cenové výkyvy, kterých jsme i nyní svědky, významně ovliv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ňují </w:t>
      </w:r>
      <w:r w:rsidRPr="00095EA4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rodinné rozpočty. 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MAS </w:t>
      </w:r>
      <w:r w:rsidR="0041066C" w:rsidRPr="0041066C">
        <w:rPr>
          <w:rFonts w:ascii="Arial" w:hAnsi="Arial" w:cs="Arial"/>
          <w:b/>
          <w:color w:val="111111"/>
          <w:sz w:val="30"/>
          <w:szCs w:val="30"/>
          <w:shd w:val="clear" w:color="auto" w:fill="FFFFFF"/>
        </w:rPr>
        <w:t>–</w:t>
      </w:r>
      <w:r w:rsidR="0041066C"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 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Partnerství Moštěnka proto </w:t>
      </w:r>
      <w:r w:rsidR="00DA694F"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nabízí lidem 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>na území své působnosti pomoc v podobě osvěty a poradenství. Podrobnosti vysvětluje energetický koordinátor MAS Petr Novák.</w:t>
      </w:r>
    </w:p>
    <w:p w14:paraId="27F7364A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EA8EB9" w14:textId="77777777" w:rsid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Bavíme-li se o úsporách energií, představuji si nemalé investice např. na zateplení, které postupně přináší úsporu. Je ale možné najít nějaká finančně nenáročná opatření, která náklady také ušetří?</w:t>
      </w:r>
    </w:p>
    <w:p w14:paraId="2E7220E1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B643120" w14:textId="63089214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Rozhodně ano. Nezanedbatelných úspor je možné dosáhnout změnami v chování členů domácností. </w:t>
      </w:r>
      <w:r w:rsidR="00AF5510">
        <w:rPr>
          <w:rFonts w:eastAsia="Times New Roman" w:cstheme="minorHAnsi"/>
          <w:color w:val="000000"/>
          <w:sz w:val="24"/>
          <w:szCs w:val="24"/>
          <w:lang w:eastAsia="cs-CZ"/>
        </w:rPr>
        <w:t>Těmi mám na mysli například č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ištění zubů s tekoucí vodou, nesprávný způsob větrání, vaření bez pokličky nebo na nesprávné velikosti plotýnky, mytí nádobí pod tekoucí vodou, </w:t>
      </w:r>
      <w:proofErr w:type="spellStart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stand</w:t>
      </w:r>
      <w:proofErr w:type="spellEnd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-by režim spotřební elektroniky. </w:t>
      </w:r>
      <w:r w:rsidR="00361233">
        <w:rPr>
          <w:rFonts w:eastAsia="Times New Roman" w:cstheme="minorHAnsi"/>
          <w:color w:val="000000"/>
          <w:sz w:val="24"/>
          <w:szCs w:val="24"/>
          <w:lang w:eastAsia="cs-CZ"/>
        </w:rPr>
        <w:t>Problém je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třeba </w:t>
      </w:r>
      <w:r w:rsidR="003E245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špatn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>ě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odvz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ušněn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>é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topení a nastavení 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nevyhovující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teploty otopné vody v systému. Podobných příkladů by se našlo mnohem víc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přitom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jejich </w:t>
      </w:r>
      <w:r w:rsidR="00AF55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náprava přinese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okamžitou úsporu. </w:t>
      </w:r>
    </w:p>
    <w:p w14:paraId="7DBD8D36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BDF42BB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Čím tedy začít, když chci ušetřit za plyn, elektřinu nebo dodávku vody?</w:t>
      </w:r>
    </w:p>
    <w:p w14:paraId="6F0FF259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D12842" w14:textId="414D8466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Doporučoval bych pravidelné sledování spotřeby. Je to cesta, jak si uvědomit potřebu šetřit</w:t>
      </w:r>
      <w:r w:rsidR="00A1175A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navíc je to i preventivní opatření, které dokáže relativně včas odhalit některé závady nebo havarijní stavy. Na sledování a vyhodnocování spotřeb existují i různé aplikace do mobilních telefonů. Úplně ale stačí třeba stolní kalendář, do kterého se každý měsíc stavy plynoměru, elektroměru a vodoměru 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zapíš</w:t>
      </w:r>
      <w:r w:rsidR="003E2457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6002436B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E138BC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Budu-li chtít ale výrazně ušetřit za vytápění, pak se nejspíš vysokým investicím neubráním...</w:t>
      </w:r>
    </w:p>
    <w:p w14:paraId="484A6E78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A7CDA31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 třeba si uvědomit, že kvalitní zateplení domu může přinést úsporu nákladů na vytápění běžně i 80 procent z původního stavu. Po zateplení tedy budete platit jen 20 procent původních nákladů na vytápění. Může to být investice se zajímavou délkou návratnosti. Stát navíc </w:t>
      </w:r>
      <w:r w:rsidR="00A117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několika dotačními tituly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podporuje opatření, která snižují energetickou náročnost budov. Je tak možné získat dotaci, kterou se návratnost investice ještě zkrátí. </w:t>
      </w:r>
    </w:p>
    <w:p w14:paraId="52CB7985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301B67C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A kde se dozvím, jakou finanční podporu mohu získat?</w:t>
      </w:r>
    </w:p>
    <w:p w14:paraId="53C2A4B6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35C902" w14:textId="77777777" w:rsidR="0041066C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Základní poradenství a osvětu v oblasti energetických úspor poskytuje přímo MAS Partnerství Moštěnka. U dotačního programu Nová zelená úsporám </w:t>
      </w:r>
      <w:proofErr w:type="spellStart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Light</w:t>
      </w:r>
      <w:proofErr w:type="spellEnd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zaměřeného na nízkopříjmové domácnosti, poskytujeme nejen konzultace, ale zajišťujeme kompletní servis spojený s podáním žádosti. </w:t>
      </w:r>
    </w:p>
    <w:p w14:paraId="436D4B56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2EFF496" w14:textId="77777777" w:rsidR="0041066C" w:rsidRDefault="0041066C" w:rsidP="00410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Jak dlouho už </w:t>
      </w: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MAS 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– </w:t>
      </w: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Partnerství Moštěnka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tuto službu poskytuje a s jakými výsledky? </w:t>
      </w:r>
    </w:p>
    <w:p w14:paraId="5A87103B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A869D4D" w14:textId="77777777" w:rsidR="0041066C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 prvních osm měsíců fungování tohoto programu se naším prostřednictvím k žadatelům dostalo asi 10 milionů korun, většinou na výměnu oken, dveří a zateplení fasády. Prostředky je možné získat ale třeba </w:t>
      </w:r>
      <w:r w:rsidR="00A117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zateplení půdy nebo nově i na fotovoltaický nebo fototermický ohřev vody. </w:t>
      </w:r>
    </w:p>
    <w:p w14:paraId="694D3BBB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2F96DF1" w14:textId="365582C9" w:rsidR="0041066C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>S čím vším se na vás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tedy</w:t>
      </w:r>
      <w:r w:rsidRP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mohou zájemci obrátit?</w:t>
      </w:r>
      <w:r w:rsidR="0041066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</w:p>
    <w:p w14:paraId="45FB9DCD" w14:textId="29C0F23E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0497781C" w14:textId="1980B403" w:rsidR="005625C5" w:rsidRDefault="005625C5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Soustředíme se zejména na poskytování poradenství a asistenci k</w:t>
      </w:r>
      <w:r w:rsidR="003E2457">
        <w:rPr>
          <w:rFonts w:eastAsia="Times New Roman" w:cstheme="minorHAnsi"/>
          <w:bCs/>
          <w:color w:val="000000"/>
          <w:sz w:val="24"/>
          <w:szCs w:val="24"/>
          <w:lang w:eastAsia="cs-CZ"/>
        </w:rPr>
        <w:t>e zmíněnému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 programu Nová zelená úsporám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Light</w:t>
      </w:r>
      <w:proofErr w:type="spellEnd"/>
      <w:r w:rsidR="003146A1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(NZÚL)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. </w:t>
      </w:r>
      <w:r w:rsidR="009D70EE">
        <w:rPr>
          <w:rFonts w:eastAsia="Times New Roman" w:cstheme="minorHAnsi"/>
          <w:bCs/>
          <w:color w:val="000000"/>
          <w:sz w:val="24"/>
          <w:szCs w:val="24"/>
          <w:lang w:eastAsia="cs-CZ"/>
        </w:rPr>
        <w:t>Začínáme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ale poskytovat i základní poradenství k dalším dotačním titulům, které jsou zaměřeny na úspory energií, především programu Nová zelená úsporám, včetně varianty „Oprav dům po babičce“, nebo krajským „kotlíkovým dotacím“. </w:t>
      </w:r>
    </w:p>
    <w:p w14:paraId="77601572" w14:textId="77777777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338027A1" w14:textId="3374A622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D</w:t>
      </w:r>
      <w:r w:rsidRPr="003146A1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o kdy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je </w:t>
      </w:r>
      <w:r w:rsidRPr="003146A1">
        <w:rPr>
          <w:rFonts w:eastAsia="Times New Roman" w:cstheme="minorHAnsi"/>
          <w:b/>
          <w:color w:val="000000"/>
          <w:sz w:val="24"/>
          <w:szCs w:val="24"/>
          <w:lang w:eastAsia="cs-CZ"/>
        </w:rPr>
        <w:t>na t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yto žádosti </w:t>
      </w:r>
      <w:r w:rsidRPr="003146A1">
        <w:rPr>
          <w:rFonts w:eastAsia="Times New Roman" w:cstheme="minorHAnsi"/>
          <w:b/>
          <w:color w:val="000000"/>
          <w:sz w:val="24"/>
          <w:szCs w:val="24"/>
          <w:lang w:eastAsia="cs-CZ"/>
        </w:rPr>
        <w:t>ještě čas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?</w:t>
      </w:r>
    </w:p>
    <w:p w14:paraId="1D1631BB" w14:textId="77777777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354E1214" w14:textId="42ACB5FE" w:rsidR="003D2BA8" w:rsidRDefault="003D2BA8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Výzva programu NZÚL platí do konce roku 2024, příjem žádostí </w:t>
      </w:r>
      <w:r w:rsidR="003146A1">
        <w:rPr>
          <w:rFonts w:eastAsia="Times New Roman" w:cstheme="minorHAnsi"/>
          <w:bCs/>
          <w:color w:val="000000"/>
          <w:sz w:val="24"/>
          <w:szCs w:val="24"/>
          <w:lang w:eastAsia="cs-CZ"/>
        </w:rPr>
        <w:t>potrvá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do doby vyčerpání alokované částky. </w:t>
      </w:r>
    </w:p>
    <w:p w14:paraId="14127936" w14:textId="23C0BC20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33FDD13F" w14:textId="31EF38D4" w:rsidR="003146A1" w:rsidRP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0A6F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Jak velká je ta alokovaná částka a o jak vel</w:t>
      </w:r>
      <w:r w:rsidR="00DF1D7D" w:rsidRPr="000A6F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kou</w:t>
      </w:r>
      <w:r w:rsidRPr="000A6F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částku se mohou zájemci ucházet?</w:t>
      </w:r>
    </w:p>
    <w:p w14:paraId="60E1A6D9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57079A44" w14:textId="69E6F34B" w:rsidR="00DF1D7D" w:rsidRPr="00DF1D7D" w:rsidRDefault="00DF1D7D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První </w:t>
      </w:r>
      <w:r w:rsidR="000A6F6D">
        <w:rPr>
          <w:rFonts w:eastAsia="Times New Roman" w:cstheme="minorHAnsi"/>
          <w:bCs/>
          <w:color w:val="000000"/>
          <w:sz w:val="24"/>
          <w:szCs w:val="24"/>
          <w:lang w:eastAsia="cs-CZ"/>
        </w:rPr>
        <w:t>tři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miliardy korun již byly rozděleny. Nyní se čerpá z další třímiliardové alokace a není vyloučeno, že se částka bude ještě navyšovat. Každý oprávněný žadatel může z programu NZÚL získat až 150 tisíc korun na zateplení (včetně výměny oken a dveří) a až 90 tisíc korun na ohřev vody fotovoltaikou nebo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fototermikou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. </w:t>
      </w:r>
    </w:p>
    <w:p w14:paraId="3624AC7B" w14:textId="77777777" w:rsidR="00DF1D7D" w:rsidRDefault="00DF1D7D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4BCAC9D1" w14:textId="77777777" w:rsidR="00A1175A" w:rsidRDefault="00DA694F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Řekl jste, že zájemcům p</w:t>
      </w:r>
      <w:r w:rsid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oskytujete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kompletní </w:t>
      </w:r>
      <w:r w:rsid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>servis související s podáním žádosti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. To se ale děje </w:t>
      </w:r>
      <w:r w:rsidR="00C006E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většinou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elektronicky. Existuje řešení i pro ty, kteří internet nepoužívají?</w:t>
      </w:r>
    </w:p>
    <w:p w14:paraId="05B1895F" w14:textId="77777777" w:rsidR="005625C5" w:rsidRDefault="005625C5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33C2EDCF" w14:textId="56FDDCBB" w:rsidR="005625C5" w:rsidRPr="005625C5" w:rsidRDefault="005625C5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Podání žádosti skutečně probíhá výhradně elektronicky. Přestože to na první pohled může vypadat jako limitující, jsme schopni podat žádost i v případech, kdy žadatelé internet nepoužívají. </w:t>
      </w:r>
    </w:p>
    <w:p w14:paraId="3DAD41D9" w14:textId="5580935C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40A21CFE" w14:textId="02092865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Poslední otázka už je ryze praktická. Jak </w:t>
      </w:r>
      <w:r w:rsidR="000A6F6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nebo kde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vás mohou zájemci o poradenství či dotaci kontaktovat?</w:t>
      </w:r>
    </w:p>
    <w:p w14:paraId="14B279EB" w14:textId="1DFBD728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179E881" w14:textId="0FB1B962" w:rsidR="003E2457" w:rsidRPr="003E2457" w:rsidRDefault="00130CBD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Nejčastěji telefonicky nebo e-mailem</w:t>
      </w:r>
      <w:r w:rsidR="00DF1D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(v pracovních dnech od 9 do 15 hodin na čísle 605 473 844 nebo 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e-mailu </w:t>
      </w:r>
      <w:hyperlink r:id="rId4" w:history="1">
        <w:r w:rsidR="000A6F6D" w:rsidRPr="003653F3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petr.novak@mas-mostenka.cz</w:t>
        </w:r>
      </w:hyperlink>
      <w:r w:rsidR="00DF1D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).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Někdy je třeba domluvit schůzku v kanceláři MAS v Kostelci u Holešova, případně v </w:t>
      </w:r>
      <w:r w:rsidR="00DF1D7D"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omunitním centru v</w:t>
      </w:r>
      <w:r w:rsidR="003146A1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Bochoři</w:t>
      </w:r>
      <w:r w:rsidR="003146A1">
        <w:rPr>
          <w:rFonts w:eastAsia="Times New Roman" w:cstheme="minorHAnsi"/>
          <w:color w:val="000000"/>
          <w:sz w:val="24"/>
          <w:szCs w:val="24"/>
          <w:lang w:eastAsia="cs-CZ"/>
        </w:rPr>
        <w:t>. 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alší vyřizování pak probíhá přímo u žadatele. </w:t>
      </w:r>
    </w:p>
    <w:p w14:paraId="157E743B" w14:textId="2F3DB069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CA56FBA" w14:textId="42754A5F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Díky za rozhovor!</w:t>
      </w:r>
    </w:p>
    <w:p w14:paraId="28B2F97A" w14:textId="3376CFEB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Marie Machačová</w:t>
      </w:r>
    </w:p>
    <w:p w14:paraId="0CC2D9D7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2A2BBDA9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7B2D6BB1" w14:textId="77777777" w:rsidR="0057074E" w:rsidRPr="00095EA4" w:rsidRDefault="0057074E">
      <w:pPr>
        <w:rPr>
          <w:rFonts w:cstheme="minorHAnsi"/>
          <w:sz w:val="24"/>
          <w:szCs w:val="24"/>
        </w:rPr>
      </w:pPr>
    </w:p>
    <w:sectPr w:rsidR="0057074E" w:rsidRPr="0009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A4"/>
    <w:rsid w:val="00002538"/>
    <w:rsid w:val="00095EA4"/>
    <w:rsid w:val="000A6F6D"/>
    <w:rsid w:val="00130CBD"/>
    <w:rsid w:val="003146A1"/>
    <w:rsid w:val="00361233"/>
    <w:rsid w:val="003D2BA8"/>
    <w:rsid w:val="003E2457"/>
    <w:rsid w:val="0041066C"/>
    <w:rsid w:val="00491221"/>
    <w:rsid w:val="005625C5"/>
    <w:rsid w:val="0057074E"/>
    <w:rsid w:val="00652AA1"/>
    <w:rsid w:val="007217C0"/>
    <w:rsid w:val="007A145C"/>
    <w:rsid w:val="007C7780"/>
    <w:rsid w:val="00944D37"/>
    <w:rsid w:val="009954AF"/>
    <w:rsid w:val="009D70EE"/>
    <w:rsid w:val="00A1175A"/>
    <w:rsid w:val="00AF5510"/>
    <w:rsid w:val="00BA47B9"/>
    <w:rsid w:val="00C006EC"/>
    <w:rsid w:val="00DA5915"/>
    <w:rsid w:val="00DA694F"/>
    <w:rsid w:val="00DF1D7D"/>
    <w:rsid w:val="00F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4140"/>
  <w15:chartTrackingRefBased/>
  <w15:docId w15:val="{63FECB2E-D6DD-4F1E-A627-F33D4D6D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5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5EA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1D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.novak@mas-moste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ouzelatovice@gmail.com</cp:lastModifiedBy>
  <cp:revision>2</cp:revision>
  <dcterms:created xsi:type="dcterms:W3CDTF">2023-10-06T07:20:00Z</dcterms:created>
  <dcterms:modified xsi:type="dcterms:W3CDTF">2023-10-06T07:20:00Z</dcterms:modified>
</cp:coreProperties>
</file>