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7" w:rsidRDefault="00FE26A7" w:rsidP="00FE26A7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</w:t>
      </w:r>
      <w:r w:rsidR="00D7575A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4. zasedání ZO Želatovice ze </w:t>
      </w:r>
      <w:proofErr w:type="gramStart"/>
      <w:r>
        <w:rPr>
          <w:b/>
          <w:sz w:val="24"/>
          <w:szCs w:val="24"/>
          <w:u w:val="single"/>
        </w:rPr>
        <w:t>dne  28</w:t>
      </w:r>
      <w:proofErr w:type="gramEnd"/>
      <w:r>
        <w:rPr>
          <w:b/>
          <w:sz w:val="24"/>
          <w:szCs w:val="24"/>
          <w:u w:val="single"/>
        </w:rPr>
        <w:t>. 2. 2019</w:t>
      </w:r>
    </w:p>
    <w:p w:rsidR="001A3281" w:rsidRDefault="001A3281" w:rsidP="00FE26A7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FE26A7" w:rsidRDefault="00FE26A7" w:rsidP="00FE26A7">
      <w:pPr>
        <w:ind w:left="770" w:hanging="770"/>
        <w:jc w:val="center"/>
        <w:rPr>
          <w:sz w:val="24"/>
          <w:szCs w:val="24"/>
        </w:rPr>
      </w:pPr>
    </w:p>
    <w:p w:rsidR="00FE26A7" w:rsidRDefault="00FE26A7" w:rsidP="00FE26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FE26A7" w:rsidRDefault="00FE26A7" w:rsidP="00FE2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Výpůjčku pozemků FC Želatovice</w:t>
      </w:r>
    </w:p>
    <w:p w:rsidR="00FE26A7" w:rsidRDefault="00FE26A7" w:rsidP="00FE26A7">
      <w:pPr>
        <w:rPr>
          <w:b/>
          <w:sz w:val="24"/>
          <w:szCs w:val="24"/>
        </w:rPr>
      </w:pPr>
    </w:p>
    <w:p w:rsidR="00FE26A7" w:rsidRDefault="00FE26A7" w:rsidP="00FE26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schválilo:</w:t>
      </w:r>
    </w:p>
    <w:p w:rsidR="00FE26A7" w:rsidRDefault="00FE26A7" w:rsidP="00FE2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Uzavření Smlouvy o výpůjčce s FC Želatovice na pozemky, které jsou </w:t>
      </w:r>
      <w:proofErr w:type="gramStart"/>
      <w:r>
        <w:rPr>
          <w:sz w:val="24"/>
          <w:szCs w:val="24"/>
        </w:rPr>
        <w:t>využívány  jako</w:t>
      </w:r>
      <w:proofErr w:type="gramEnd"/>
      <w:r>
        <w:rPr>
          <w:sz w:val="24"/>
          <w:szCs w:val="24"/>
        </w:rPr>
        <w:t xml:space="preserve"> fotbalové </w:t>
      </w:r>
    </w:p>
    <w:p w:rsidR="00FE26A7" w:rsidRDefault="00FE26A7" w:rsidP="00FE2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hřiště</w:t>
      </w:r>
      <w:r w:rsidR="001A3281">
        <w:rPr>
          <w:sz w:val="24"/>
          <w:szCs w:val="24"/>
        </w:rPr>
        <w:t xml:space="preserve">, a to na dobu </w:t>
      </w:r>
      <w:proofErr w:type="gramStart"/>
      <w:r w:rsidR="001A3281">
        <w:rPr>
          <w:sz w:val="24"/>
          <w:szCs w:val="24"/>
        </w:rPr>
        <w:t>určitou,  do</w:t>
      </w:r>
      <w:proofErr w:type="gramEnd"/>
      <w:r w:rsidR="001A3281">
        <w:rPr>
          <w:sz w:val="24"/>
          <w:szCs w:val="24"/>
        </w:rPr>
        <w:t xml:space="preserve"> 28. 2. 2039</w:t>
      </w:r>
      <w:r w:rsidR="00D7575A">
        <w:rPr>
          <w:sz w:val="24"/>
          <w:szCs w:val="24"/>
        </w:rPr>
        <w:t>:</w:t>
      </w:r>
    </w:p>
    <w:p w:rsidR="00D7575A" w:rsidRDefault="00D7575A" w:rsidP="00FE2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2976"/>
        <w:gridCol w:w="3959"/>
      </w:tblGrid>
      <w:tr w:rsidR="00D7575A" w:rsidTr="00D7575A">
        <w:tc>
          <w:tcPr>
            <w:tcW w:w="992" w:type="dxa"/>
            <w:tcBorders>
              <w:bottom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648B">
              <w:rPr>
                <w:sz w:val="24"/>
                <w:szCs w:val="24"/>
              </w:rPr>
              <w:t>P.č</w:t>
            </w:r>
            <w:proofErr w:type="spellEnd"/>
            <w:r w:rsidRPr="00E0648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>Výměra m</w:t>
            </w:r>
            <w:r w:rsidRPr="00E0648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>Druh pozemku</w:t>
            </w: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>Způsob využití</w:t>
            </w:r>
          </w:p>
        </w:tc>
      </w:tr>
      <w:tr w:rsidR="00D7575A" w:rsidTr="00D7575A">
        <w:tc>
          <w:tcPr>
            <w:tcW w:w="992" w:type="dxa"/>
            <w:tcBorders>
              <w:top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1031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11 620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ostatní plocha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 xml:space="preserve">sportoviště a </w:t>
            </w:r>
            <w:proofErr w:type="gramStart"/>
            <w:r w:rsidRPr="00E0648B">
              <w:rPr>
                <w:sz w:val="24"/>
                <w:szCs w:val="24"/>
              </w:rPr>
              <w:t>rekreační  plocha</w:t>
            </w:r>
            <w:proofErr w:type="gramEnd"/>
          </w:p>
        </w:tc>
      </w:tr>
      <w:tr w:rsidR="00D7575A" w:rsidTr="00D7575A">
        <w:tc>
          <w:tcPr>
            <w:tcW w:w="992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1034</w:t>
            </w:r>
          </w:p>
        </w:tc>
        <w:tc>
          <w:tcPr>
            <w:tcW w:w="1418" w:type="dxa"/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6 984</w:t>
            </w:r>
          </w:p>
        </w:tc>
        <w:tc>
          <w:tcPr>
            <w:tcW w:w="2976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ostatní plocha</w:t>
            </w:r>
          </w:p>
        </w:tc>
        <w:tc>
          <w:tcPr>
            <w:tcW w:w="3959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 xml:space="preserve">sportoviště a </w:t>
            </w:r>
            <w:proofErr w:type="gramStart"/>
            <w:r w:rsidRPr="00E0648B">
              <w:rPr>
                <w:sz w:val="24"/>
                <w:szCs w:val="24"/>
              </w:rPr>
              <w:t>rekreační  plocha</w:t>
            </w:r>
            <w:proofErr w:type="gramEnd"/>
          </w:p>
        </w:tc>
      </w:tr>
      <w:tr w:rsidR="00D7575A" w:rsidTr="00D7575A">
        <w:tc>
          <w:tcPr>
            <w:tcW w:w="992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1035</w:t>
            </w:r>
          </w:p>
        </w:tc>
        <w:tc>
          <w:tcPr>
            <w:tcW w:w="1418" w:type="dxa"/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687</w:t>
            </w:r>
          </w:p>
        </w:tc>
        <w:tc>
          <w:tcPr>
            <w:tcW w:w="2976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zastavěná  plocha a nádvoří</w:t>
            </w:r>
          </w:p>
        </w:tc>
        <w:tc>
          <w:tcPr>
            <w:tcW w:w="3959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>-</w:t>
            </w:r>
          </w:p>
        </w:tc>
      </w:tr>
      <w:tr w:rsidR="00D7575A" w:rsidTr="00D7575A">
        <w:tc>
          <w:tcPr>
            <w:tcW w:w="992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1037</w:t>
            </w:r>
          </w:p>
        </w:tc>
        <w:tc>
          <w:tcPr>
            <w:tcW w:w="1418" w:type="dxa"/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2 933</w:t>
            </w:r>
          </w:p>
        </w:tc>
        <w:tc>
          <w:tcPr>
            <w:tcW w:w="2976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ostatní plocha</w:t>
            </w:r>
          </w:p>
        </w:tc>
        <w:tc>
          <w:tcPr>
            <w:tcW w:w="3959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sportoviště a rekreační  plocha</w:t>
            </w:r>
          </w:p>
        </w:tc>
      </w:tr>
      <w:tr w:rsidR="00D7575A" w:rsidTr="00D7575A">
        <w:trPr>
          <w:trHeight w:val="258"/>
        </w:trPr>
        <w:tc>
          <w:tcPr>
            <w:tcW w:w="992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1039</w:t>
            </w:r>
          </w:p>
        </w:tc>
        <w:tc>
          <w:tcPr>
            <w:tcW w:w="1418" w:type="dxa"/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1685</w:t>
            </w:r>
          </w:p>
        </w:tc>
        <w:tc>
          <w:tcPr>
            <w:tcW w:w="2976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ostatní plocha</w:t>
            </w:r>
          </w:p>
        </w:tc>
        <w:tc>
          <w:tcPr>
            <w:tcW w:w="3959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sportoviště a rekreační  plocha</w:t>
            </w:r>
          </w:p>
        </w:tc>
      </w:tr>
      <w:tr w:rsidR="00D7575A" w:rsidTr="00D7575A">
        <w:tc>
          <w:tcPr>
            <w:tcW w:w="992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1252</w:t>
            </w:r>
          </w:p>
        </w:tc>
        <w:tc>
          <w:tcPr>
            <w:tcW w:w="2976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ostatní plocha</w:t>
            </w:r>
          </w:p>
        </w:tc>
        <w:tc>
          <w:tcPr>
            <w:tcW w:w="3959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zeleň</w:t>
            </w:r>
          </w:p>
        </w:tc>
      </w:tr>
      <w:tr w:rsidR="00D7575A" w:rsidTr="00D7575A">
        <w:tc>
          <w:tcPr>
            <w:tcW w:w="992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>1043</w:t>
            </w:r>
          </w:p>
        </w:tc>
        <w:tc>
          <w:tcPr>
            <w:tcW w:w="1418" w:type="dxa"/>
          </w:tcPr>
          <w:p w:rsidR="00D7575A" w:rsidRPr="00E0648B" w:rsidRDefault="00D7575A" w:rsidP="00A81510">
            <w:pPr>
              <w:jc w:val="right"/>
              <w:rPr>
                <w:b/>
                <w:sz w:val="24"/>
                <w:szCs w:val="24"/>
              </w:rPr>
            </w:pPr>
            <w:r w:rsidRPr="00E0648B">
              <w:rPr>
                <w:sz w:val="24"/>
                <w:szCs w:val="24"/>
              </w:rPr>
              <w:t>696</w:t>
            </w:r>
          </w:p>
        </w:tc>
        <w:tc>
          <w:tcPr>
            <w:tcW w:w="2976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ostatní plocha</w:t>
            </w:r>
          </w:p>
        </w:tc>
        <w:tc>
          <w:tcPr>
            <w:tcW w:w="3959" w:type="dxa"/>
          </w:tcPr>
          <w:p w:rsidR="00D7575A" w:rsidRPr="00E0648B" w:rsidRDefault="00D7575A" w:rsidP="00A81510">
            <w:pPr>
              <w:rPr>
                <w:b/>
                <w:sz w:val="24"/>
                <w:szCs w:val="24"/>
                <w:u w:val="single"/>
              </w:rPr>
            </w:pPr>
            <w:r w:rsidRPr="00E0648B">
              <w:rPr>
                <w:sz w:val="24"/>
                <w:szCs w:val="24"/>
              </w:rPr>
              <w:t>jiná plocha</w:t>
            </w:r>
          </w:p>
        </w:tc>
      </w:tr>
    </w:tbl>
    <w:p w:rsidR="00D7575A" w:rsidRDefault="00D7575A" w:rsidP="00D7575A">
      <w:pPr>
        <w:ind w:left="142"/>
        <w:jc w:val="both"/>
        <w:rPr>
          <w:sz w:val="24"/>
          <w:szCs w:val="24"/>
        </w:rPr>
      </w:pPr>
    </w:p>
    <w:p w:rsidR="00FE26A7" w:rsidRDefault="00FE26A7" w:rsidP="00FE26A7">
      <w:pPr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E26A7" w:rsidRDefault="00FE26A7" w:rsidP="00FE26A7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Zastupitelstvo obce ukládá: </w:t>
      </w:r>
    </w:p>
    <w:p w:rsidR="00FE26A7" w:rsidRDefault="00FE26A7" w:rsidP="00FE26A7">
      <w:pPr>
        <w:rPr>
          <w:sz w:val="24"/>
          <w:szCs w:val="24"/>
        </w:rPr>
      </w:pPr>
      <w:r>
        <w:rPr>
          <w:sz w:val="24"/>
          <w:szCs w:val="24"/>
        </w:rPr>
        <w:t xml:space="preserve">    Uzavřít Smlouvu o výpůjčce s FC Želatovice</w:t>
      </w:r>
    </w:p>
    <w:p w:rsidR="00FE26A7" w:rsidRDefault="00FE26A7" w:rsidP="00FE26A7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sz w:val="24"/>
          <w:szCs w:val="24"/>
        </w:rPr>
        <w:t xml:space="preserve">   Zajistí: starosta obce</w:t>
      </w:r>
    </w:p>
    <w:p w:rsidR="00FE26A7" w:rsidRDefault="00FE26A7" w:rsidP="00FE26A7">
      <w:pPr>
        <w:jc w:val="both"/>
        <w:rPr>
          <w:sz w:val="24"/>
          <w:szCs w:val="24"/>
        </w:rPr>
      </w:pPr>
    </w:p>
    <w:p w:rsidR="00FE26A7" w:rsidRDefault="00FE26A7" w:rsidP="00FE26A7">
      <w:pPr>
        <w:jc w:val="both"/>
        <w:rPr>
          <w:sz w:val="24"/>
          <w:szCs w:val="24"/>
        </w:rPr>
      </w:pPr>
    </w:p>
    <w:p w:rsidR="00FE26A7" w:rsidRDefault="00FE26A7" w:rsidP="00FE26A7">
      <w:pPr>
        <w:jc w:val="both"/>
        <w:rPr>
          <w:sz w:val="24"/>
          <w:szCs w:val="24"/>
        </w:rPr>
      </w:pPr>
    </w:p>
    <w:p w:rsidR="00FE26A7" w:rsidRDefault="00FE26A7" w:rsidP="00FE26A7">
      <w:pPr>
        <w:jc w:val="both"/>
        <w:rPr>
          <w:sz w:val="24"/>
          <w:szCs w:val="24"/>
        </w:rPr>
      </w:pPr>
      <w:r>
        <w:rPr>
          <w:sz w:val="24"/>
          <w:szCs w:val="24"/>
        </w:rPr>
        <w:t>V Želatovicích 28. 2. 2019</w:t>
      </w:r>
    </w:p>
    <w:p w:rsidR="00FE26A7" w:rsidRDefault="00FE26A7" w:rsidP="00FE26A7">
      <w:pPr>
        <w:rPr>
          <w:sz w:val="24"/>
          <w:szCs w:val="24"/>
        </w:rPr>
      </w:pPr>
      <w:bookmarkStart w:id="0" w:name="_GoBack"/>
      <w:bookmarkEnd w:id="0"/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FE26A7" w:rsidRDefault="00FE26A7" w:rsidP="00FE26A7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</w:p>
    <w:p w:rsidR="00FE26A7" w:rsidRDefault="00FE26A7" w:rsidP="00FE26A7">
      <w:pPr>
        <w:rPr>
          <w:sz w:val="24"/>
          <w:szCs w:val="24"/>
        </w:rPr>
      </w:pPr>
      <w:r>
        <w:rPr>
          <w:sz w:val="24"/>
          <w:szCs w:val="24"/>
        </w:rPr>
        <w:t>Vyvěšeno:  7. 3. 2019</w:t>
      </w:r>
    </w:p>
    <w:p w:rsidR="00FE26A7" w:rsidRDefault="00FE26A7" w:rsidP="00FE26A7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6B4631" w:rsidRDefault="006B4631"/>
    <w:sectPr w:rsidR="006B4631" w:rsidSect="00FE2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E"/>
    <w:rsid w:val="00097FF2"/>
    <w:rsid w:val="001A3281"/>
    <w:rsid w:val="006B4631"/>
    <w:rsid w:val="00B413DE"/>
    <w:rsid w:val="00B8192F"/>
    <w:rsid w:val="00D469E2"/>
    <w:rsid w:val="00D7575A"/>
    <w:rsid w:val="00F840B4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587A-144C-47FC-960B-F166619E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2019-04-01T13:40:00Z</cp:lastPrinted>
  <dcterms:created xsi:type="dcterms:W3CDTF">2019-04-01T13:29:00Z</dcterms:created>
  <dcterms:modified xsi:type="dcterms:W3CDTF">2019-03-01T14:10:00Z</dcterms:modified>
</cp:coreProperties>
</file>